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977900" cy="3667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6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  <w:shd w:fill="cfe2f3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st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Grade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Kitah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Alef</w:t>
      </w:r>
      <w:r w:rsidDel="00000000" w:rsidR="00000000" w:rsidRPr="00000000">
        <w:rPr>
          <w:b w:val="1"/>
          <w:sz w:val="20"/>
          <w:szCs w:val="20"/>
          <w:shd w:fill="cfe2f3" w:val="clear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shd w:fill="cfe2f3" w:val="clear"/>
          <w:rtl w:val="1"/>
        </w:rPr>
        <w:t xml:space="preserve">כיתה</w:t>
      </w:r>
      <w:r w:rsidDel="00000000" w:rsidR="00000000" w:rsidRPr="00000000">
        <w:rPr>
          <w:b w:val="1"/>
          <w:sz w:val="20"/>
          <w:szCs w:val="20"/>
          <w:shd w:fill="cfe2f3" w:val="clear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shd w:fill="cfe2f3" w:val="clear"/>
          <w:rtl w:val="1"/>
        </w:rPr>
        <w:t xml:space="preserve">א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  <w:sectPr>
          <w:pgSz w:h="15840" w:w="12240" w:orient="portrait"/>
          <w:pgMar w:bottom="280" w:top="720" w:left="620" w:right="600" w:header="360" w:footer="360"/>
          <w:pgNumType w:start="1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 / 5785-5786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720" w:left="620" w:right="600" w:header="360" w:footer="360"/>
          <w:cols w:equalWidth="0" w:num="2">
            <w:col w:space="1529" w:w="4745.5"/>
            <w:col w:space="0" w:w="4745.5"/>
          </w:cols>
        </w:sect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Overarching Goals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6.99999999999994" w:lineRule="auto"/>
        <w:ind w:left="821" w:right="565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Students should be confident and proud in their recitation of the Aleph-Bet song, prayers, Jewish holidays and basic Hebrew phrases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6.99999999999994" w:lineRule="auto"/>
        <w:ind w:left="821" w:right="11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Through art projects and role play, students should have a basic understanding of the concept of Derech Eretz &amp; Mitzvot and how to act with kindness and respect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Practice at Home</w:t>
      </w:r>
      <w:r w:rsidDel="00000000" w:rsidR="00000000" w:rsidRPr="00000000">
        <w:rPr>
          <w:b w:val="1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Be able to recite the Ma Nishtana (4 questions) on Passover</w:t>
      </w:r>
      <w:r w:rsidDel="00000000" w:rsidR="00000000" w:rsidRPr="00000000">
        <w:rPr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Unit Goals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By the end of first grade (with regular attendance and participation) students will be able to: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Hebrew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some Hebrew letters and their sounds.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Recite basic Hebrew phrases, including Todah Rabah, Boker Tov, </w:t>
      </w:r>
      <w:r w:rsidDel="00000000" w:rsidR="00000000" w:rsidRPr="00000000">
        <w:rPr>
          <w:sz w:val="19"/>
          <w:szCs w:val="19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Ani Po.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Students should be able to recognize basic Hebrew words like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Shabbat, </w:t>
      </w:r>
      <w:r w:rsidDel="00000000" w:rsidR="00000000" w:rsidRPr="00000000">
        <w:rPr>
          <w:sz w:val="19"/>
          <w:szCs w:val="19"/>
          <w:rtl w:val="0"/>
        </w:rPr>
        <w:t xml:space="preserve">Chaver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and Shalom.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Know their Hebrew name and some numbers in Hebrew.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2" w:line="246.99999999999994" w:lineRule="auto"/>
        <w:ind w:left="0" w:right="8131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Tefillah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Experience and participate in community prayer every Sunday.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6.99999999999994" w:lineRule="auto"/>
        <w:ind w:left="821" w:right="287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the Morning Blessings with a basic idea of choreography (focusing on specific prayers: Modeh Ani,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Hallelu</w:t>
      </w:r>
      <w:r w:rsidDel="00000000" w:rsidR="00000000" w:rsidRPr="00000000">
        <w:rPr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and Bar</w:t>
      </w:r>
      <w:r w:rsidDel="00000000" w:rsidR="00000000" w:rsidRPr="00000000">
        <w:rPr>
          <w:sz w:val="19"/>
          <w:szCs w:val="19"/>
          <w:rtl w:val="0"/>
        </w:rPr>
        <w:t xml:space="preserve">chu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6" w:line="246.99999999999994" w:lineRule="auto"/>
        <w:ind w:left="821" w:right="247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sz w:val="19"/>
          <w:szCs w:val="19"/>
          <w:rtl w:val="0"/>
        </w:rPr>
        <w:t xml:space="preserve"> will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sing songs that show our love for Israel: Ha</w:t>
      </w:r>
      <w:r w:rsidDel="00000000" w:rsidR="00000000" w:rsidRPr="00000000">
        <w:rPr>
          <w:sz w:val="19"/>
          <w:szCs w:val="19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ikva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and Am Yisrael Chai. We celebrate holidays through the joy of music. Some of the songs we </w:t>
      </w:r>
      <w:r w:rsidDel="00000000" w:rsidR="00000000" w:rsidRPr="00000000">
        <w:rPr>
          <w:sz w:val="19"/>
          <w:szCs w:val="19"/>
          <w:rtl w:val="0"/>
        </w:rPr>
        <w:t xml:space="preserve">sing are Artik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Menta and David Melech Yisrael.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Holidays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Take on an active role in holiday celebrations and traditions by singing, doing art projects, and dramatizations 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Rosh Hashanah / Yom Kippur: Recognize the symbolism of apples and honey, Shofar, and Shana Tovah cards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2" w:line="246.99999999999994" w:lineRule="auto"/>
        <w:ind w:left="821" w:right="107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Sukkot: The tradition of building a sukkah and its role in ancient times and now, the significance of the Lulav and Etrog, </w:t>
      </w:r>
      <w:r w:rsidDel="00000000" w:rsidR="00000000" w:rsidRPr="00000000">
        <w:rPr>
          <w:sz w:val="19"/>
          <w:szCs w:val="19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mitzvah of reciting the blessing when one eats in the sukkah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Simchat Torah: Understand the significance of the Torah celebration and Flags (Degelim)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6.99999999999994" w:lineRule="auto"/>
        <w:ind w:left="821" w:right="951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Chanukah: The importance of Nerot (candles) and the Shamash, the </w:t>
      </w:r>
      <w:r w:rsidDel="00000000" w:rsidR="00000000" w:rsidRPr="00000000">
        <w:rPr>
          <w:sz w:val="19"/>
          <w:szCs w:val="19"/>
          <w:rtl w:val="0"/>
        </w:rPr>
        <w:t xml:space="preserve">Sevivon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/ Dreidel game and how it symbolizes Chanukah, the letters on the Dreidel.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Tu Bishvat: Understand the responsibility of taking care of the great gift of Nature and Etzim (trees)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Purim: Reenact the story and learn how the characters serve as role models. Identify the mitzvot and customs of Purim.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2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Passover: Engage in Passover activities, the story, the Seder, singing the Four Questions and the importance of questions.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Yom </w:t>
      </w:r>
      <w:r w:rsidDel="00000000" w:rsidR="00000000" w:rsidRPr="00000000">
        <w:rPr>
          <w:sz w:val="19"/>
          <w:szCs w:val="19"/>
          <w:rtl w:val="0"/>
        </w:rPr>
        <w:t xml:space="preserve">Ha'atzmaut (Israel’s birthday) &amp;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Yom Yerushalayim (Kotel); Israeli Flag; how old is Israel this year? </w:t>
      </w:r>
      <w:r w:rsidDel="00000000" w:rsidR="00000000" w:rsidRPr="00000000">
        <w:rPr>
          <w:sz w:val="19.5"/>
          <w:szCs w:val="19.5"/>
          <w:rtl w:val="0"/>
        </w:rPr>
        <w:t xml:space="preserve">And a visit to the STARS Israeli Shuk.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6.99999999999994" w:lineRule="auto"/>
        <w:ind w:left="0" w:right="816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Be able to recall and tell a few biblical stories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2" w:line="246.99999999999994" w:lineRule="auto"/>
        <w:ind w:left="100" w:right="6207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Use Biblical figures to emulate positive behavior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Jewish Life &amp; Values: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Strengthen and build our community, embodying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K’lal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Yisrael</w:t>
      </w:r>
      <w:r w:rsidDel="00000000" w:rsidR="00000000" w:rsidRPr="00000000">
        <w:rPr>
          <w:sz w:val="19"/>
          <w:szCs w:val="19"/>
          <w:rtl w:val="0"/>
        </w:rPr>
        <w:t xml:space="preserve"> (the Jewish collective of Israel) &amp; Kehila Kedosha (Holy Community)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by giving tzedakah and helping others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821"/>
        </w:tabs>
        <w:spacing w:before="5" w:line="215" w:lineRule="auto"/>
        <w:ind w:left="822" w:hanging="36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9"/>
          <w:szCs w:val="19"/>
          <w:rtl w:val="0"/>
        </w:rPr>
        <w:t xml:space="preserve">Identify the purpose of the synagogue (Beit Knesset) as a place for prayer, learning, and community; Learn about the symbols in the Shul, and 1st Grade families will Create their own Model Shul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/ Identify / Observe Shabbat Rituals, Shabbat objects, Shabbat Blessings, and Shabbat as a “Day of Rest”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Connect with the concept of one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Bring Tzedakah (charity) each week and learn the importance of giving and sharing.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‘live’ the B.E.N. Initiative (Bullying Ends Now)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Service: Know the three symbols of blessing in the service (candle, wine, spices)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Kavod as respect for one another. Practice being kind and sharing with classmates, teachers, and 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821"/>
        </w:tabs>
        <w:spacing w:before="8" w:line="167.99999999999997" w:lineRule="auto"/>
        <w:ind w:left="822" w:hanging="36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9"/>
          <w:szCs w:val="19"/>
          <w:rtl w:val="0"/>
        </w:rPr>
        <w:t xml:space="preserve">Chaver bracelets (</w:t>
      </w:r>
      <w:r w:rsidDel="00000000" w:rsidR="00000000" w:rsidRPr="00000000">
        <w:rPr>
          <w:i w:val="1"/>
          <w:sz w:val="19"/>
          <w:szCs w:val="19"/>
          <w:rtl w:val="0"/>
        </w:rPr>
        <w:t xml:space="preserve">Chesed</w:t>
      </w:r>
      <w:r w:rsidDel="00000000" w:rsidR="00000000" w:rsidRPr="00000000">
        <w:rPr>
          <w:sz w:val="19"/>
          <w:szCs w:val="19"/>
          <w:rtl w:val="0"/>
        </w:rPr>
        <w:t xml:space="preserve"> - Kindness, </w:t>
      </w:r>
      <w:r w:rsidDel="00000000" w:rsidR="00000000" w:rsidRPr="00000000">
        <w:rPr>
          <w:i w:val="1"/>
          <w:sz w:val="19"/>
          <w:szCs w:val="19"/>
          <w:rtl w:val="0"/>
        </w:rPr>
        <w:t xml:space="preserve">Bracha</w:t>
      </w:r>
      <w:r w:rsidDel="00000000" w:rsidR="00000000" w:rsidRPr="00000000">
        <w:rPr>
          <w:sz w:val="19"/>
          <w:szCs w:val="19"/>
          <w:rtl w:val="0"/>
        </w:rPr>
        <w:t xml:space="preserve"> - Blessing, </w:t>
      </w:r>
      <w:r w:rsidDel="00000000" w:rsidR="00000000" w:rsidRPr="00000000">
        <w:rPr>
          <w:i w:val="1"/>
          <w:sz w:val="19"/>
          <w:szCs w:val="19"/>
          <w:rtl w:val="0"/>
        </w:rPr>
        <w:t xml:space="preserve">Rachamim</w:t>
      </w:r>
      <w:r w:rsidDel="00000000" w:rsidR="00000000" w:rsidRPr="00000000">
        <w:rPr>
          <w:sz w:val="19"/>
          <w:szCs w:val="19"/>
          <w:rtl w:val="0"/>
        </w:rPr>
        <w:t xml:space="preserve"> - Compassion) -- Be a good Chaver! (friend)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the importance and connection with Eretz Yisrael (the land of Israel)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Know when Israel became a state (in 1948), and that the capital of Israel is Jerusalem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3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about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sz w:val="19"/>
          <w:szCs w:val="19"/>
          <w:rtl w:val="0"/>
        </w:rPr>
        <w:t xml:space="preserve">people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in relation to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3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the Shivat HaMinim; the 7 species of Israel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3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Israel through our Shinshinit </w:t>
      </w:r>
      <w:r w:rsidDel="00000000" w:rsidR="00000000" w:rsidRPr="00000000">
        <w:rPr>
          <w:sz w:val="19.5"/>
          <w:szCs w:val="19.5"/>
          <w:rtl w:val="0"/>
        </w:rPr>
        <w:t xml:space="preserve">(an Israeli volunteer who will join Sinai Temple for the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3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477" w:lineRule="auto"/>
        <w:ind w:left="0" w:right="47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Textbooks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 Child’s Garden of Torah &amp; Aleph-Bet Champ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477" w:lineRule="auto"/>
        <w:ind w:left="0" w:right="4778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7" w:line="477" w:lineRule="auto"/>
        <w:ind w:left="0" w:right="4778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720" w:left="620" w:right="6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22" w:hanging="361"/>
      </w:pPr>
      <w:rPr>
        <w:rFonts w:ascii="Arial" w:cs="Arial" w:eastAsia="Arial" w:hAnsi="Arial"/>
        <w:b w:val="0"/>
        <w:i w:val="0"/>
        <w:sz w:val="19"/>
        <w:szCs w:val="19"/>
      </w:rPr>
    </w:lvl>
    <w:lvl w:ilvl="1">
      <w:start w:val="0"/>
      <w:numFmt w:val="bullet"/>
      <w:lvlText w:val="•"/>
      <w:lvlJc w:val="left"/>
      <w:pPr>
        <w:ind w:left="1840" w:hanging="361"/>
      </w:pPr>
      <w:rPr/>
    </w:lvl>
    <w:lvl w:ilvl="2">
      <w:start w:val="0"/>
      <w:numFmt w:val="bullet"/>
      <w:lvlText w:val="•"/>
      <w:lvlJc w:val="left"/>
      <w:pPr>
        <w:ind w:left="2860" w:hanging="361"/>
      </w:pPr>
      <w:rPr/>
    </w:lvl>
    <w:lvl w:ilvl="3">
      <w:start w:val="0"/>
      <w:numFmt w:val="bullet"/>
      <w:lvlText w:val="•"/>
      <w:lvlJc w:val="left"/>
      <w:pPr>
        <w:ind w:left="3880" w:hanging="361"/>
      </w:pPr>
      <w:rPr/>
    </w:lvl>
    <w:lvl w:ilvl="4">
      <w:start w:val="0"/>
      <w:numFmt w:val="bullet"/>
      <w:lvlText w:val="•"/>
      <w:lvlJc w:val="left"/>
      <w:pPr>
        <w:ind w:left="4900" w:hanging="361"/>
      </w:pPr>
      <w:rPr/>
    </w:lvl>
    <w:lvl w:ilvl="5">
      <w:start w:val="0"/>
      <w:numFmt w:val="bullet"/>
      <w:lvlText w:val="•"/>
      <w:lvlJc w:val="left"/>
      <w:pPr>
        <w:ind w:left="5920" w:hanging="361"/>
      </w:pPr>
      <w:rPr/>
    </w:lvl>
    <w:lvl w:ilvl="6">
      <w:start w:val="0"/>
      <w:numFmt w:val="bullet"/>
      <w:lvlText w:val="•"/>
      <w:lvlJc w:val="left"/>
      <w:pPr>
        <w:ind w:left="6940" w:hanging="361"/>
      </w:pPr>
      <w:rPr/>
    </w:lvl>
    <w:lvl w:ilvl="7">
      <w:start w:val="0"/>
      <w:numFmt w:val="bullet"/>
      <w:lvlText w:val="•"/>
      <w:lvlJc w:val="left"/>
      <w:pPr>
        <w:ind w:left="7960" w:hanging="361"/>
      </w:pPr>
      <w:rPr/>
    </w:lvl>
    <w:lvl w:ilvl="8">
      <w:start w:val="0"/>
      <w:numFmt w:val="bullet"/>
      <w:lvlText w:val="•"/>
      <w:lvlJc w:val="left"/>
      <w:pPr>
        <w:ind w:left="8980" w:hanging="361"/>
      </w:pPr>
      <w:rPr/>
    </w:lvl>
  </w:abstractNum>
  <w:abstractNum w:abstractNumId="2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  <w:b w:val="0"/>
        <w:i w:val="0"/>
        <w:sz w:val="19"/>
        <w:szCs w:val="19"/>
      </w:rPr>
    </w:lvl>
    <w:lvl w:ilvl="1">
      <w:start w:val="0"/>
      <w:numFmt w:val="bullet"/>
      <w:lvlText w:val="•"/>
      <w:lvlJc w:val="left"/>
      <w:pPr>
        <w:ind w:left="1840" w:hanging="361"/>
      </w:pPr>
      <w:rPr/>
    </w:lvl>
    <w:lvl w:ilvl="2">
      <w:start w:val="0"/>
      <w:numFmt w:val="bullet"/>
      <w:lvlText w:val="•"/>
      <w:lvlJc w:val="left"/>
      <w:pPr>
        <w:ind w:left="2860" w:hanging="361"/>
      </w:pPr>
      <w:rPr/>
    </w:lvl>
    <w:lvl w:ilvl="3">
      <w:start w:val="0"/>
      <w:numFmt w:val="bullet"/>
      <w:lvlText w:val="•"/>
      <w:lvlJc w:val="left"/>
      <w:pPr>
        <w:ind w:left="3880" w:hanging="361"/>
      </w:pPr>
      <w:rPr/>
    </w:lvl>
    <w:lvl w:ilvl="4">
      <w:start w:val="0"/>
      <w:numFmt w:val="bullet"/>
      <w:lvlText w:val="•"/>
      <w:lvlJc w:val="left"/>
      <w:pPr>
        <w:ind w:left="4900" w:hanging="361"/>
      </w:pPr>
      <w:rPr/>
    </w:lvl>
    <w:lvl w:ilvl="5">
      <w:start w:val="0"/>
      <w:numFmt w:val="bullet"/>
      <w:lvlText w:val="•"/>
      <w:lvlJc w:val="left"/>
      <w:pPr>
        <w:ind w:left="5920" w:hanging="361"/>
      </w:pPr>
      <w:rPr/>
    </w:lvl>
    <w:lvl w:ilvl="6">
      <w:start w:val="0"/>
      <w:numFmt w:val="bullet"/>
      <w:lvlText w:val="•"/>
      <w:lvlJc w:val="left"/>
      <w:pPr>
        <w:ind w:left="6940" w:hanging="361"/>
      </w:pPr>
      <w:rPr/>
    </w:lvl>
    <w:lvl w:ilvl="7">
      <w:start w:val="0"/>
      <w:numFmt w:val="bullet"/>
      <w:lvlText w:val="•"/>
      <w:lvlJc w:val="left"/>
      <w:pPr>
        <w:ind w:left="7960" w:hanging="361"/>
      </w:pPr>
      <w:rPr/>
    </w:lvl>
    <w:lvl w:ilvl="8">
      <w:start w:val="0"/>
      <w:numFmt w:val="bullet"/>
      <w:lvlText w:val="•"/>
      <w:lvlJc w:val="left"/>
      <w:pPr>
        <w:ind w:left="8980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8"/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GCATdxIFwVLbNRYYObTAow+kw==">CgMxLjA4AHIhMTRSYnVBVDNFZlczdDQ0dEoydmE3ZGJodXpQWEowVlFF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833B15-57A5-49FE-97CB-D229BE6CC579}"/>
</file>

<file path=customXML/itemProps3.xml><?xml version="1.0" encoding="utf-8"?>
<ds:datastoreItem xmlns:ds="http://schemas.openxmlformats.org/officeDocument/2006/customXml" ds:itemID="{31592980-FF16-44CF-940F-1FCF2C3F1630}"/>
</file>

<file path=customXML/itemProps4.xml><?xml version="1.0" encoding="utf-8"?>
<ds:datastoreItem xmlns:ds="http://schemas.openxmlformats.org/officeDocument/2006/customXml" ds:itemID="{6F95D1C8-3DFD-4217-A3A6-59073853CDE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