
<file path=[Content_Types].xml><?xml version="1.0" encoding="utf-8"?>
<Types xmlns="http://schemas.openxmlformats.org/package/2006/content-types">
  <Default Extension="png" ContentType="image/png"/>
  <Default Extension="rels" ContentType="application/vnd.openxmlformats-package.relationships+xml"/>
  <Default Extension="ttf" ContentType="application/x-font-ttf"/>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78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Pr>
        <w:drawing>
          <wp:inline distB="0" distT="0" distL="0" distR="0">
            <wp:extent cx="1037151" cy="363538"/>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037151" cy="36353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b w:val="1"/>
          <w:sz w:val="19"/>
          <w:szCs w:val="19"/>
        </w:rPr>
      </w:pPr>
      <w:r w:rsidDel="00000000" w:rsidR="00000000" w:rsidRPr="00000000">
        <w:rPr>
          <w:rtl w:val="0"/>
        </w:rPr>
      </w:r>
    </w:p>
    <w:p w:rsidR="00000000" w:rsidDel="00000000" w:rsidP="00000000" w:rsidRDefault="00000000" w:rsidRPr="00000000" w14:paraId="00000003">
      <w:pPr>
        <w:jc w:val="center"/>
        <w:rPr>
          <w:b w:val="1"/>
          <w:sz w:val="20"/>
          <w:szCs w:val="20"/>
        </w:rPr>
      </w:pPr>
      <w:r w:rsidDel="00000000" w:rsidR="00000000" w:rsidRPr="00000000">
        <w:rPr>
          <w:b w:val="1"/>
          <w:sz w:val="20"/>
          <w:szCs w:val="20"/>
          <w:rtl w:val="0"/>
        </w:rPr>
        <w:t xml:space="preserve">Sinai Temple Religious School - Curriculum Overview</w:t>
      </w:r>
    </w:p>
    <w:p w:rsidR="00000000" w:rsidDel="00000000" w:rsidP="00000000" w:rsidRDefault="00000000" w:rsidRPr="00000000" w14:paraId="00000004">
      <w:pPr>
        <w:jc w:val="center"/>
        <w:rPr>
          <w:b w:val="1"/>
          <w:sz w:val="20"/>
          <w:szCs w:val="20"/>
          <w:shd w:fill="d0e0e3" w:val="clear"/>
        </w:rPr>
      </w:pPr>
      <w:r w:rsidDel="00000000" w:rsidR="00000000" w:rsidRPr="00000000">
        <w:rPr>
          <w:rtl w:val="0"/>
        </w:rPr>
      </w:r>
      <w:r w:rsidDel="00000000" w:rsidR="00000000" w:rsidRPr="00000000">
        <w:rPr>
          <w:b w:val="1"/>
          <w:sz w:val="20"/>
          <w:szCs w:val="20"/>
          <w:shd w:fill="d0e0e3" w:val="clear"/>
          <w:rtl w:val="0"/>
        </w:rPr>
        <w:t xml:space="preserve">5</w:t>
      </w:r>
      <w:r w:rsidDel="00000000" w:rsidR="00000000" w:rsidRPr="00000000">
        <w:rPr>
          <w:b w:val="1"/>
          <w:sz w:val="20"/>
          <w:szCs w:val="20"/>
          <w:shd w:fill="d0e0e3" w:val="clear"/>
          <w:rtl w:val="0"/>
        </w:rPr>
        <w:t xml:space="preserve">th</w:t>
      </w:r>
      <w:r w:rsidDel="00000000" w:rsidR="00000000" w:rsidRPr="00000000">
        <w:rPr>
          <w:b w:val="1"/>
          <w:sz w:val="20"/>
          <w:szCs w:val="20"/>
          <w:shd w:fill="d0e0e3" w:val="clear"/>
          <w:rtl w:val="0"/>
        </w:rPr>
        <w:t xml:space="preserve"> </w:t>
      </w:r>
      <w:r w:rsidDel="00000000" w:rsidR="00000000" w:rsidRPr="00000000">
        <w:rPr>
          <w:b w:val="1"/>
          <w:sz w:val="20"/>
          <w:szCs w:val="20"/>
          <w:shd w:fill="d0e0e3" w:val="clear"/>
          <w:rtl w:val="0"/>
        </w:rPr>
        <w:t xml:space="preserve">Grade</w:t>
      </w:r>
      <w:r w:rsidDel="00000000" w:rsidR="00000000" w:rsidRPr="00000000">
        <w:rPr>
          <w:b w:val="1"/>
          <w:sz w:val="20"/>
          <w:szCs w:val="20"/>
          <w:shd w:fill="d0e0e3" w:val="clear"/>
          <w:rtl w:val="0"/>
        </w:rPr>
        <w:t xml:space="preserve"> - </w:t>
      </w:r>
      <w:r w:rsidDel="00000000" w:rsidR="00000000" w:rsidRPr="00000000">
        <w:rPr>
          <w:b w:val="1"/>
          <w:sz w:val="20"/>
          <w:szCs w:val="20"/>
          <w:shd w:fill="d0e0e3" w:val="clear"/>
          <w:rtl w:val="0"/>
        </w:rPr>
        <w:t xml:space="preserve">Kitah</w:t>
      </w:r>
      <w:r w:rsidDel="00000000" w:rsidR="00000000" w:rsidRPr="00000000">
        <w:rPr>
          <w:b w:val="1"/>
          <w:sz w:val="20"/>
          <w:szCs w:val="20"/>
          <w:shd w:fill="d0e0e3" w:val="clear"/>
          <w:rtl w:val="0"/>
        </w:rPr>
        <w:t xml:space="preserve"> </w:t>
      </w:r>
      <w:r w:rsidDel="00000000" w:rsidR="00000000" w:rsidRPr="00000000">
        <w:rPr>
          <w:b w:val="1"/>
          <w:sz w:val="20"/>
          <w:szCs w:val="20"/>
          <w:shd w:fill="d0e0e3" w:val="clear"/>
          <w:rtl w:val="0"/>
        </w:rPr>
        <w:t xml:space="preserve">Hay</w:t>
      </w:r>
      <w:r w:rsidDel="00000000" w:rsidR="00000000" w:rsidRPr="00000000">
        <w:rPr>
          <w:b w:val="1"/>
          <w:sz w:val="20"/>
          <w:szCs w:val="20"/>
          <w:shd w:fill="d0e0e3" w:val="clear"/>
          <w:rtl w:val="0"/>
        </w:rPr>
        <w:t xml:space="preserve">  </w:t>
      </w:r>
      <w:r w:rsidDel="00000000" w:rsidR="00000000" w:rsidRPr="00000000">
        <w:rPr>
          <w:b w:val="1"/>
          <w:sz w:val="20"/>
          <w:szCs w:val="20"/>
          <w:shd w:fill="d0e0e3" w:val="clear"/>
          <w:rtl w:val="1"/>
        </w:rPr>
        <w:t xml:space="preserve">כיתה</w:t>
      </w:r>
      <w:r w:rsidDel="00000000" w:rsidR="00000000" w:rsidRPr="00000000">
        <w:rPr>
          <w:b w:val="1"/>
          <w:sz w:val="20"/>
          <w:szCs w:val="20"/>
          <w:shd w:fill="d0e0e3" w:val="clear"/>
          <w:rtl w:val="1"/>
        </w:rPr>
        <w:t xml:space="preserve"> </w:t>
      </w:r>
      <w:r w:rsidDel="00000000" w:rsidR="00000000" w:rsidRPr="00000000">
        <w:rPr>
          <w:b w:val="1"/>
          <w:sz w:val="20"/>
          <w:szCs w:val="20"/>
          <w:shd w:fill="d0e0e3" w:val="clear"/>
          <w:rtl w:val="1"/>
        </w:rPr>
        <w:t xml:space="preserve">ה</w:t>
      </w:r>
    </w:p>
    <w:p w:rsidR="00000000" w:rsidDel="00000000" w:rsidP="00000000" w:rsidRDefault="00000000" w:rsidRPr="00000000" w14:paraId="00000005">
      <w:pPr>
        <w:jc w:val="center"/>
        <w:rPr>
          <w:b w:val="1"/>
          <w:sz w:val="20"/>
          <w:szCs w:val="20"/>
        </w:rPr>
      </w:pPr>
      <w:r w:rsidDel="00000000" w:rsidR="00000000" w:rsidRPr="00000000">
        <w:rPr>
          <w:b w:val="1"/>
          <w:sz w:val="20"/>
          <w:szCs w:val="20"/>
          <w:rtl w:val="0"/>
        </w:rPr>
        <w:t xml:space="preserve">2025-2026 / 5785-5786</w:t>
      </w:r>
    </w:p>
    <w:p w:rsidR="00000000" w:rsidDel="00000000" w:rsidP="00000000" w:rsidRDefault="00000000" w:rsidRPr="00000000" w14:paraId="00000006">
      <w:pPr>
        <w:spacing w:before="0" w:line="235" w:lineRule="auto"/>
        <w:ind w:left="2283" w:right="2285" w:firstLine="0"/>
        <w:jc w:val="center"/>
        <w:rPr>
          <w:b w:val="1"/>
          <w:sz w:val="20"/>
          <w:szCs w:val="20"/>
        </w:rPr>
      </w:pPr>
      <w:r w:rsidDel="00000000" w:rsidR="00000000" w:rsidRPr="00000000">
        <w:rPr>
          <w:b w:val="1"/>
          <w:sz w:val="20"/>
          <w:szCs w:val="20"/>
          <w:rtl w:val="0"/>
        </w:rPr>
        <w:t xml:space="preserve">Theme of the Year: Seeking Holiness</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b w:val="1"/>
          <w:i w:val="0"/>
          <w:smallCaps w:val="0"/>
          <w:strike w:val="0"/>
          <w:color w:val="000000"/>
          <w:sz w:val="19"/>
          <w:szCs w:val="19"/>
          <w:u w:val="single"/>
          <w:shd w:fill="auto" w:val="clear"/>
          <w:vertAlign w:val="baseline"/>
          <w:rtl w:val="0"/>
        </w:rPr>
        <w:t xml:space="preserve">Enduring Understanding</w:t>
      </w:r>
      <w:r w:rsidDel="00000000" w:rsidR="00000000" w:rsidRPr="00000000">
        <w:rPr>
          <w:b w:val="1"/>
          <w:i w:val="0"/>
          <w:smallCaps w:val="0"/>
          <w:strike w:val="0"/>
          <w:color w:val="000000"/>
          <w:sz w:val="19"/>
          <w:szCs w:val="19"/>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8" w:line="276" w:lineRule="auto"/>
        <w:ind w:left="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sz w:val="19"/>
          <w:szCs w:val="19"/>
          <w:rtl w:val="0"/>
        </w:rPr>
        <w:t xml:space="preserve">  </w:t>
      </w: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Judaism gives us the tools to seek, experience and create holiness in our everyday lives. Specifically, the Torah gives us the holiness</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76" w:lineRule="auto"/>
        <w:ind w:left="10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code in Leviticus, Chapter 19: </w:t>
      </w:r>
      <w:r w:rsidDel="00000000" w:rsidR="00000000" w:rsidRPr="00000000">
        <w:rPr>
          <w:sz w:val="19"/>
          <w:szCs w:val="19"/>
          <w:rtl w:val="1"/>
        </w:rPr>
        <w:t xml:space="preserve">קדושים</w:t>
      </w:r>
      <w:r w:rsidDel="00000000" w:rsidR="00000000" w:rsidRPr="00000000">
        <w:rPr>
          <w:sz w:val="19"/>
          <w:szCs w:val="19"/>
          <w:rtl w:val="1"/>
        </w:rPr>
        <w:t xml:space="preserve"> </w:t>
      </w:r>
      <w:r w:rsidDel="00000000" w:rsidR="00000000" w:rsidRPr="00000000">
        <w:rPr>
          <w:sz w:val="19"/>
          <w:szCs w:val="19"/>
          <w:rtl w:val="1"/>
        </w:rPr>
        <w:t xml:space="preserve">תהיו</w:t>
      </w:r>
      <w:r w:rsidDel="00000000" w:rsidR="00000000" w:rsidRPr="00000000">
        <w:rPr>
          <w:sz w:val="19"/>
          <w:szCs w:val="19"/>
          <w:rtl w:val="0"/>
        </w:rPr>
        <w:t xml:space="preserve"> </w:t>
      </w: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 "The Lord spoke to Moses, saying: Speak to the whole Israelite community and say to</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76" w:lineRule="auto"/>
        <w:ind w:left="10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them: You shall be holy, for I, the Lord your God, am holy."</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 w:line="240" w:lineRule="auto"/>
        <w:ind w:left="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 w:lineRule="auto"/>
        <w:ind w:left="100" w:right="39"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b w:val="1"/>
          <w:i w:val="0"/>
          <w:smallCaps w:val="0"/>
          <w:strike w:val="0"/>
          <w:color w:val="000000"/>
          <w:sz w:val="19"/>
          <w:szCs w:val="19"/>
          <w:u w:val="single"/>
          <w:shd w:fill="auto" w:val="clear"/>
          <w:vertAlign w:val="baseline"/>
          <w:rtl w:val="0"/>
        </w:rPr>
        <w:t xml:space="preserve">Essential Questions</w:t>
      </w:r>
      <w:r w:rsidDel="00000000" w:rsidR="00000000" w:rsidRPr="00000000">
        <w:rPr>
          <w:b w:val="1"/>
          <w:i w:val="0"/>
          <w:smallCaps w:val="0"/>
          <w:strike w:val="0"/>
          <w:color w:val="000000"/>
          <w:sz w:val="19"/>
          <w:szCs w:val="19"/>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 (Lifelong questions that students will explore throughout the year) What is holiness as expressed in Leviticus 19? To me? To my family? To my friends? How does Judaism give me the means to seek and experience holiness in everyday life?</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40" w:lineRule="auto"/>
        <w:ind w:left="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b w:val="1"/>
          <w:i w:val="0"/>
          <w:smallCaps w:val="0"/>
          <w:strike w:val="0"/>
          <w:color w:val="000000"/>
          <w:sz w:val="19"/>
          <w:szCs w:val="19"/>
          <w:u w:val="none"/>
          <w:shd w:fill="auto" w:val="clear"/>
          <w:vertAlign w:val="baseline"/>
        </w:rPr>
      </w:pPr>
      <w:r w:rsidDel="00000000" w:rsidR="00000000" w:rsidRPr="00000000">
        <w:rPr>
          <w:b w:val="1"/>
          <w:i w:val="0"/>
          <w:smallCaps w:val="0"/>
          <w:strike w:val="0"/>
          <w:color w:val="000000"/>
          <w:sz w:val="19"/>
          <w:szCs w:val="19"/>
          <w:u w:val="single"/>
          <w:shd w:fill="auto" w:val="clear"/>
          <w:vertAlign w:val="baseline"/>
          <w:rtl w:val="0"/>
        </w:rPr>
        <w:t xml:space="preserve">Knowledge and Skills:</w:t>
      </w:r>
      <w:r w:rsidDel="00000000" w:rsidR="00000000" w:rsidRPr="00000000">
        <w:rPr>
          <w:rtl w:val="0"/>
        </w:rPr>
      </w:r>
    </w:p>
    <w:p w:rsidR="00000000" w:rsidDel="00000000" w:rsidP="00000000" w:rsidRDefault="00000000" w:rsidRPr="00000000" w14:paraId="0000000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21"/>
        </w:tabs>
        <w:spacing w:after="0" w:before="8" w:line="276" w:lineRule="auto"/>
        <w:ind w:left="821" w:right="0" w:hanging="36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Articulate a definition of holiness for contemporary times.</w:t>
      </w:r>
    </w:p>
    <w:p w:rsidR="00000000" w:rsidDel="00000000" w:rsidP="00000000" w:rsidRDefault="00000000" w:rsidRPr="00000000" w14:paraId="0000001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21"/>
        </w:tabs>
        <w:spacing w:after="0" w:before="8" w:line="276" w:lineRule="auto"/>
        <w:ind w:left="821" w:right="0" w:hanging="36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Identify and practice the behaviors listed in Leviticus 19 / the Holiness Code</w:t>
      </w:r>
    </w:p>
    <w:p w:rsidR="00000000" w:rsidDel="00000000" w:rsidP="00000000" w:rsidRDefault="00000000" w:rsidRPr="00000000" w14:paraId="0000001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21"/>
        </w:tabs>
        <w:spacing w:after="0" w:before="7" w:line="276" w:lineRule="auto"/>
        <w:ind w:left="821" w:right="0" w:hanging="36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Know</w:t>
      </w: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and</w:t>
      </w: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recognize</w:t>
      </w: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the</w:t>
      </w: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roots</w:t>
      </w: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of</w:t>
      </w: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Hebrew</w:t>
      </w: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words</w:t>
      </w: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1"/>
        </w:rPr>
        <w:t xml:space="preserve">קדש</w:t>
      </w: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1"/>
        </w:rPr>
        <w:t xml:space="preserve">ברך</w:t>
      </w: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1"/>
        </w:rPr>
        <w:t xml:space="preserve">עלה</w:t>
      </w: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in</w:t>
      </w: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key</w:t>
      </w: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words</w:t>
      </w: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in</w:t>
      </w: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Jewish</w:t>
      </w: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vocabulary</w:t>
      </w:r>
    </w:p>
    <w:p w:rsidR="00000000" w:rsidDel="00000000" w:rsidP="00000000" w:rsidRDefault="00000000" w:rsidRPr="00000000" w14:paraId="0000001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21"/>
        </w:tabs>
        <w:spacing w:after="0" w:before="23" w:line="276" w:lineRule="auto"/>
        <w:ind w:left="821" w:right="0" w:hanging="36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Seek and experience holiness through the five senses</w:t>
      </w:r>
    </w:p>
    <w:p w:rsidR="00000000" w:rsidDel="00000000" w:rsidP="00000000" w:rsidRDefault="00000000" w:rsidRPr="00000000" w14:paraId="0000001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21"/>
        </w:tabs>
        <w:spacing w:after="0" w:before="7" w:line="276" w:lineRule="auto"/>
        <w:ind w:left="821" w:right="0" w:hanging="36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Identify and explain the holiness found in themselves and others, in time, in space (land / Israel)</w:t>
      </w:r>
    </w:p>
    <w:p w:rsidR="00000000" w:rsidDel="00000000" w:rsidP="00000000" w:rsidRDefault="00000000" w:rsidRPr="00000000" w14:paraId="0000001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21"/>
        </w:tabs>
        <w:spacing w:after="0" w:before="8" w:line="276" w:lineRule="auto"/>
        <w:ind w:left="821" w:right="0" w:hanging="36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Apply the principles of holiness to the aspiration of building a holy community</w:t>
      </w:r>
    </w:p>
    <w:p w:rsidR="00000000" w:rsidDel="00000000" w:rsidP="00000000" w:rsidRDefault="00000000" w:rsidRPr="00000000" w14:paraId="0000001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21"/>
        </w:tabs>
        <w:spacing w:after="0" w:before="22" w:line="276" w:lineRule="auto"/>
        <w:ind w:left="100" w:right="3673" w:firstLine="36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sz w:val="19"/>
          <w:szCs w:val="19"/>
          <w:rtl w:val="0"/>
        </w:rPr>
        <w:t xml:space="preserve">  </w:t>
      </w: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Explore and reflect on holiness in nature, holidays, family, Hebrew and moments</w:t>
      </w: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21"/>
        </w:tabs>
        <w:spacing w:after="0" w:before="22" w:line="276" w:lineRule="auto"/>
        <w:ind w:left="101" w:right="3673" w:firstLine="0"/>
        <w:jc w:val="left"/>
        <w:rPr>
          <w:b w:val="1"/>
          <w:sz w:val="19"/>
          <w:szCs w:val="19"/>
          <w:u w:val="singl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21"/>
        </w:tabs>
        <w:spacing w:after="0" w:before="22" w:line="276" w:lineRule="auto"/>
        <w:ind w:left="101" w:right="3673" w:firstLine="0"/>
        <w:jc w:val="left"/>
        <w:rPr>
          <w:b w:val="1"/>
          <w:i w:val="0"/>
          <w:smallCaps w:val="0"/>
          <w:strike w:val="0"/>
          <w:color w:val="000000"/>
          <w:sz w:val="19"/>
          <w:szCs w:val="19"/>
          <w:u w:val="single"/>
          <w:shd w:fill="auto" w:val="clear"/>
          <w:vertAlign w:val="baseline"/>
        </w:rPr>
      </w:pPr>
      <w:r w:rsidDel="00000000" w:rsidR="00000000" w:rsidRPr="00000000">
        <w:rPr>
          <w:b w:val="1"/>
          <w:i w:val="0"/>
          <w:smallCaps w:val="0"/>
          <w:strike w:val="0"/>
          <w:color w:val="000000"/>
          <w:sz w:val="19"/>
          <w:szCs w:val="19"/>
          <w:u w:val="single"/>
          <w:shd w:fill="auto" w:val="clear"/>
          <w:vertAlign w:val="baseline"/>
          <w:rtl w:val="0"/>
        </w:rPr>
        <w:t xml:space="preserve">Tefillah</w:t>
      </w:r>
      <w:r w:rsidDel="00000000" w:rsidR="00000000" w:rsidRPr="00000000">
        <w:rPr>
          <w:b w:val="1"/>
          <w:i w:val="0"/>
          <w:smallCaps w:val="0"/>
          <w:strike w:val="0"/>
          <w:color w:val="000000"/>
          <w:sz w:val="19"/>
          <w:szCs w:val="19"/>
          <w:u w:val="single"/>
          <w:shd w:fill="auto" w:val="clear"/>
          <w:vertAlign w:val="baseline"/>
          <w:rtl w:val="0"/>
        </w:rPr>
        <w:t xml:space="preserve"> (</w:t>
      </w:r>
      <w:r w:rsidDel="00000000" w:rsidR="00000000" w:rsidRPr="00000000">
        <w:rPr>
          <w:b w:val="1"/>
          <w:i w:val="0"/>
          <w:smallCaps w:val="0"/>
          <w:strike w:val="0"/>
          <w:color w:val="000000"/>
          <w:sz w:val="19"/>
          <w:szCs w:val="19"/>
          <w:u w:val="single"/>
          <w:shd w:fill="auto" w:val="clear"/>
          <w:vertAlign w:val="baseline"/>
          <w:rtl w:val="1"/>
        </w:rPr>
        <w:t xml:space="preserve">תפילה</w:t>
      </w:r>
      <w:r w:rsidDel="00000000" w:rsidR="00000000" w:rsidRPr="00000000">
        <w:rPr>
          <w:b w:val="1"/>
          <w:i w:val="0"/>
          <w:smallCaps w:val="0"/>
          <w:strike w:val="0"/>
          <w:color w:val="000000"/>
          <w:sz w:val="19"/>
          <w:szCs w:val="19"/>
          <w:u w:val="single"/>
          <w:shd w:fill="auto" w:val="clear"/>
          <w:vertAlign w:val="baseline"/>
          <w:rtl w:val="0"/>
        </w:rPr>
        <w:t xml:space="preserve">):</w:t>
      </w:r>
    </w:p>
    <w:p w:rsidR="00000000" w:rsidDel="00000000" w:rsidP="00000000" w:rsidRDefault="00000000" w:rsidRPr="00000000" w14:paraId="0000001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29" w:line="246.99999999999994" w:lineRule="auto"/>
        <w:ind w:left="720" w:right="0" w:hanging="360"/>
        <w:jc w:val="left"/>
        <w:rPr>
          <w:rFonts w:ascii="Times New Roman" w:cs="Times New Roman" w:eastAsia="Times New Roman" w:hAnsi="Times New Roman"/>
          <w:b w:val="0"/>
          <w:i w:val="0"/>
          <w:smallCaps w:val="0"/>
          <w:strike w:val="0"/>
          <w:color w:val="000000"/>
          <w:sz w:val="19"/>
          <w:szCs w:val="19"/>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Every Sunday Morning, we gather in community to do a Shacharit Morning Service as well as </w:t>
      </w: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sing</w:t>
      </w: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 new songs and prayers</w:t>
      </w: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0" w:lineRule="auto"/>
        <w:ind w:left="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6.99999999999994" w:lineRule="auto"/>
        <w:ind w:left="100" w:right="0" w:firstLine="0"/>
        <w:jc w:val="left"/>
        <w:rPr>
          <w:sz w:val="19"/>
          <w:szCs w:val="19"/>
        </w:rPr>
      </w:pPr>
      <w:r w:rsidDel="00000000" w:rsidR="00000000" w:rsidRPr="00000000">
        <w:rPr>
          <w:b w:val="1"/>
          <w:i w:val="0"/>
          <w:smallCaps w:val="0"/>
          <w:strike w:val="0"/>
          <w:color w:val="000000"/>
          <w:sz w:val="19"/>
          <w:szCs w:val="19"/>
          <w:u w:val="single"/>
          <w:shd w:fill="auto" w:val="clear"/>
          <w:vertAlign w:val="baseline"/>
          <w:rtl w:val="0"/>
        </w:rPr>
        <w:t xml:space="preserve">Hebre</w:t>
      </w:r>
      <w:r w:rsidDel="00000000" w:rsidR="00000000" w:rsidRPr="00000000">
        <w:rPr>
          <w:b w:val="1"/>
          <w:sz w:val="19"/>
          <w:szCs w:val="19"/>
          <w:u w:val="single"/>
          <w:rtl w:val="0"/>
        </w:rPr>
        <w:t xml:space="preserve">w, </w:t>
      </w:r>
      <w:r w:rsidDel="00000000" w:rsidR="00000000" w:rsidRPr="00000000">
        <w:rPr>
          <w:b w:val="1"/>
          <w:i w:val="0"/>
          <w:smallCaps w:val="0"/>
          <w:strike w:val="0"/>
          <w:color w:val="000000"/>
          <w:sz w:val="19"/>
          <w:szCs w:val="19"/>
          <w:u w:val="single"/>
          <w:shd w:fill="auto" w:val="clear"/>
          <w:vertAlign w:val="baseline"/>
          <w:rtl w:val="0"/>
        </w:rPr>
        <w:t xml:space="preserve">Torah Experience</w:t>
      </w:r>
      <w:r w:rsidDel="00000000" w:rsidR="00000000" w:rsidRPr="00000000">
        <w:rPr>
          <w:b w:val="1"/>
          <w:sz w:val="19"/>
          <w:szCs w:val="19"/>
          <w:u w:val="single"/>
          <w:rtl w:val="0"/>
        </w:rPr>
        <w:t xml:space="preserve">, B’nai Mitzvah Practice, &amp; Israel</w:t>
      </w:r>
      <w:r w:rsidDel="00000000" w:rsidR="00000000" w:rsidRPr="00000000">
        <w:rPr>
          <w:b w:val="1"/>
          <w:sz w:val="19"/>
          <w:szCs w:val="19"/>
          <w:rtl w:val="0"/>
        </w:rPr>
        <w:t xml:space="preserve">:</w:t>
      </w: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6" w:lineRule="auto"/>
        <w:ind w:left="10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Through the Hineni curriculum, students will practice Hebrew reading skills using prayers</w:t>
      </w:r>
      <w:r w:rsidDel="00000000" w:rsidR="00000000" w:rsidRPr="00000000">
        <w:rPr>
          <w:sz w:val="19"/>
          <w:szCs w:val="19"/>
          <w:rtl w:val="0"/>
        </w:rPr>
        <w:t xml:space="preserve">, with regular attendance &amp; participation,</w:t>
      </w: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6" w:lineRule="auto"/>
        <w:ind w:left="10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sz w:val="19"/>
          <w:szCs w:val="19"/>
          <w:rtl w:val="0"/>
        </w:rPr>
        <w:t xml:space="preserve">s</w:t>
      </w: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tudents will be able to:</w:t>
      </w:r>
    </w:p>
    <w:p w:rsidR="00000000" w:rsidDel="00000000" w:rsidP="00000000" w:rsidRDefault="00000000" w:rsidRPr="00000000" w14:paraId="0000001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21"/>
        </w:tabs>
        <w:spacing w:after="0" w:before="1" w:line="276" w:lineRule="auto"/>
        <w:ind w:left="821" w:right="0" w:hanging="36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sz w:val="19"/>
          <w:szCs w:val="19"/>
          <w:rtl w:val="0"/>
        </w:rPr>
        <w:t xml:space="preserve">Chant &amp; understand:</w:t>
      </w: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 choreography, key vocabulary, grammar and major themes of the Amidah.</w:t>
      </w:r>
    </w:p>
    <w:p w:rsidR="00000000" w:rsidDel="00000000" w:rsidP="00000000" w:rsidRDefault="00000000" w:rsidRPr="00000000" w14:paraId="0000001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21"/>
        </w:tabs>
        <w:spacing w:after="0" w:before="8" w:line="276" w:lineRule="auto"/>
        <w:ind w:left="821" w:right="0" w:hanging="36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Accurately identify and pronounce all letter-vowel blends, and divide syllables appropriately, smoothly, visually and orally.</w:t>
      </w:r>
    </w:p>
    <w:p w:rsidR="00000000" w:rsidDel="00000000" w:rsidP="00000000" w:rsidRDefault="00000000" w:rsidRPr="00000000" w14:paraId="0000001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21"/>
        </w:tabs>
        <w:spacing w:after="0" w:before="7" w:line="276" w:lineRule="auto"/>
        <w:ind w:left="821" w:right="0" w:hanging="36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Read simple and complex words smoothly and accurately, as well as read a sentence accurately (even with some pauses).</w:t>
      </w:r>
    </w:p>
    <w:p w:rsidR="00000000" w:rsidDel="00000000" w:rsidP="00000000" w:rsidRDefault="00000000" w:rsidRPr="00000000" w14:paraId="0000002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21"/>
        </w:tabs>
        <w:spacing w:after="0" w:before="8" w:line="276" w:lineRule="auto"/>
        <w:ind w:left="821" w:right="0" w:hanging="36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Learn about events in the Torah and our ancestors, and applying them to the Halakhot (Jewish Laws) we teach</w:t>
      </w:r>
      <w:r w:rsidDel="00000000" w:rsidR="00000000" w:rsidRPr="00000000">
        <w:rPr>
          <w:rtl w:val="0"/>
        </w:rPr>
      </w:r>
    </w:p>
    <w:p w:rsidR="00000000" w:rsidDel="00000000" w:rsidP="00000000" w:rsidRDefault="00000000" w:rsidRPr="00000000" w14:paraId="0000002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21"/>
        </w:tabs>
        <w:spacing w:after="0" w:before="8" w:line="276" w:lineRule="auto"/>
        <w:ind w:left="821" w:right="0" w:hanging="36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sz w:val="19"/>
          <w:szCs w:val="19"/>
          <w:rtl w:val="0"/>
        </w:rPr>
        <w:t xml:space="preserve">Choose an organization to give Tzedakah (charity) to.</w:t>
      </w:r>
    </w:p>
    <w:p w:rsidR="00000000" w:rsidDel="00000000" w:rsidP="00000000" w:rsidRDefault="00000000" w:rsidRPr="00000000" w14:paraId="0000002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21"/>
        </w:tabs>
        <w:spacing w:after="0" w:before="8" w:line="276" w:lineRule="auto"/>
        <w:ind w:left="821" w:right="0" w:hanging="36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sz w:val="19"/>
          <w:szCs w:val="19"/>
          <w:rtl w:val="0"/>
        </w:rPr>
        <w:t xml:space="preserve">Each month, learn about and ‘live’ a Jewish value.</w:t>
      </w:r>
    </w:p>
    <w:p w:rsidR="00000000" w:rsidDel="00000000" w:rsidP="00000000" w:rsidRDefault="00000000" w:rsidRPr="00000000" w14:paraId="0000002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21"/>
        </w:tabs>
        <w:spacing w:after="0" w:before="8" w:line="276" w:lineRule="auto"/>
        <w:ind w:left="821" w:right="0" w:hanging="36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sz w:val="19"/>
          <w:szCs w:val="19"/>
          <w:rtl w:val="0"/>
        </w:rPr>
        <w:t xml:space="preserve">Learn about and ‘live’ the B.E.N. Initiative (Bullying Ends Now)</w:t>
      </w:r>
    </w:p>
    <w:p w:rsidR="00000000" w:rsidDel="00000000" w:rsidP="00000000" w:rsidRDefault="00000000" w:rsidRPr="00000000" w14:paraId="0000002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21"/>
        </w:tabs>
        <w:spacing w:after="0" w:before="8" w:line="276" w:lineRule="auto"/>
        <w:ind w:left="821" w:right="0" w:hanging="36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sz w:val="19"/>
          <w:szCs w:val="19"/>
          <w:rtl w:val="0"/>
        </w:rPr>
        <w:t xml:space="preserve">Chaver bracelets (</w:t>
      </w:r>
      <w:r w:rsidDel="00000000" w:rsidR="00000000" w:rsidRPr="00000000">
        <w:rPr>
          <w:i w:val="1"/>
          <w:sz w:val="19"/>
          <w:szCs w:val="19"/>
          <w:rtl w:val="0"/>
        </w:rPr>
        <w:t xml:space="preserve">Chesed</w:t>
      </w:r>
      <w:r w:rsidDel="00000000" w:rsidR="00000000" w:rsidRPr="00000000">
        <w:rPr>
          <w:sz w:val="19"/>
          <w:szCs w:val="19"/>
          <w:rtl w:val="0"/>
        </w:rPr>
        <w:t xml:space="preserve"> - Kindness, </w:t>
      </w:r>
      <w:r w:rsidDel="00000000" w:rsidR="00000000" w:rsidRPr="00000000">
        <w:rPr>
          <w:i w:val="1"/>
          <w:sz w:val="19"/>
          <w:szCs w:val="19"/>
          <w:rtl w:val="0"/>
        </w:rPr>
        <w:t xml:space="preserve">Bracha</w:t>
      </w:r>
      <w:r w:rsidDel="00000000" w:rsidR="00000000" w:rsidRPr="00000000">
        <w:rPr>
          <w:sz w:val="19"/>
          <w:szCs w:val="19"/>
          <w:rtl w:val="0"/>
        </w:rPr>
        <w:t xml:space="preserve"> - Blessing, </w:t>
      </w:r>
      <w:r w:rsidDel="00000000" w:rsidR="00000000" w:rsidRPr="00000000">
        <w:rPr>
          <w:i w:val="1"/>
          <w:sz w:val="19"/>
          <w:szCs w:val="19"/>
          <w:rtl w:val="0"/>
        </w:rPr>
        <w:t xml:space="preserve">Rachamim</w:t>
      </w:r>
      <w:r w:rsidDel="00000000" w:rsidR="00000000" w:rsidRPr="00000000">
        <w:rPr>
          <w:sz w:val="19"/>
          <w:szCs w:val="19"/>
          <w:rtl w:val="0"/>
        </w:rPr>
        <w:t xml:space="preserve"> - Compassion) -- Be a good Chaver! (friend)</w:t>
      </w:r>
    </w:p>
    <w:p w:rsidR="00000000" w:rsidDel="00000000" w:rsidP="00000000" w:rsidRDefault="00000000" w:rsidRPr="00000000" w14:paraId="0000002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21"/>
        </w:tabs>
        <w:spacing w:after="0" w:before="8" w:line="276" w:lineRule="auto"/>
        <w:ind w:left="821" w:right="0" w:hanging="36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sz w:val="19"/>
          <w:szCs w:val="19"/>
          <w:rtl w:val="0"/>
        </w:rPr>
        <w:t xml:space="preserve">Learn about Israel w/ our Shinshinit (an Israeli volunteer who will join Sinai Temple)</w:t>
      </w:r>
    </w:p>
    <w:p w:rsidR="00000000" w:rsidDel="00000000" w:rsidP="00000000" w:rsidRDefault="00000000" w:rsidRPr="00000000" w14:paraId="0000002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21"/>
        </w:tabs>
        <w:spacing w:after="0" w:before="8" w:line="276" w:lineRule="auto"/>
        <w:ind w:left="821" w:right="0" w:hanging="36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sz w:val="19"/>
          <w:szCs w:val="19"/>
          <w:rtl w:val="0"/>
        </w:rPr>
        <w:t xml:space="preserve">Visit to the STARS Israeli Shuk</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b w:val="1"/>
          <w:i w:val="0"/>
          <w:smallCaps w:val="0"/>
          <w:strike w:val="0"/>
          <w:color w:val="000000"/>
          <w:sz w:val="19"/>
          <w:szCs w:val="19"/>
          <w:u w:val="single"/>
          <w:shd w:fill="auto" w:val="clear"/>
          <w:vertAlign w:val="baseline"/>
          <w:rtl w:val="0"/>
        </w:rPr>
        <w:t xml:space="preserve">Trope</w:t>
      </w:r>
      <w:r w:rsidDel="00000000" w:rsidR="00000000" w:rsidRPr="00000000">
        <w:rPr>
          <w:b w:val="1"/>
          <w:i w:val="0"/>
          <w:smallCaps w:val="0"/>
          <w:strike w:val="0"/>
          <w:color w:val="000000"/>
          <w:sz w:val="19"/>
          <w:szCs w:val="19"/>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Students will be able to:</w:t>
      </w:r>
    </w:p>
    <w:p w:rsidR="00000000" w:rsidDel="00000000" w:rsidP="00000000" w:rsidRDefault="00000000" w:rsidRPr="00000000" w14:paraId="0000002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21"/>
        </w:tabs>
        <w:spacing w:after="0" w:before="8" w:line="276" w:lineRule="auto"/>
        <w:ind w:left="821" w:right="0" w:hanging="36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Recognize, understand and take part in the main prayers in a Shacharit service.</w:t>
      </w:r>
    </w:p>
    <w:p w:rsidR="00000000" w:rsidDel="00000000" w:rsidP="00000000" w:rsidRDefault="00000000" w:rsidRPr="00000000" w14:paraId="0000002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21"/>
        </w:tabs>
        <w:spacing w:after="0" w:before="8" w:line="276" w:lineRule="auto"/>
        <w:ind w:left="821" w:right="585" w:hanging="361"/>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Lead / sing the following prayers with the basic idea of the meaning, melody and choreography: Friday night Kiddush, Mizmor L'David, Lecha Dodi, Aleinu and V'shamru.</w:t>
      </w:r>
    </w:p>
    <w:p w:rsidR="00000000" w:rsidDel="00000000" w:rsidP="00000000" w:rsidRDefault="00000000" w:rsidRPr="00000000" w14:paraId="0000002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21"/>
        </w:tabs>
        <w:spacing w:after="0" w:before="0" w:line="276" w:lineRule="auto"/>
        <w:ind w:left="821" w:right="0" w:hanging="36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Recognize and sing all basic Torah trope phrases, with trope names and words.</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 w:line="276" w:lineRule="auto"/>
        <w:ind w:left="100" w:right="0" w:firstLine="0"/>
        <w:jc w:val="left"/>
        <w:rPr>
          <w:sz w:val="19"/>
          <w:szCs w:val="19"/>
        </w:rPr>
      </w:pPr>
      <w:r w:rsidDel="00000000" w:rsidR="00000000" w:rsidRPr="00000000">
        <w:rPr>
          <w:b w:val="1"/>
          <w:i w:val="0"/>
          <w:smallCaps w:val="0"/>
          <w:strike w:val="0"/>
          <w:color w:val="000000"/>
          <w:sz w:val="19"/>
          <w:szCs w:val="19"/>
          <w:u w:val="single"/>
          <w:shd w:fill="auto" w:val="clear"/>
          <w:vertAlign w:val="baseline"/>
          <w:rtl w:val="0"/>
        </w:rPr>
        <w:t xml:space="preserve">Chuggim</w:t>
      </w:r>
      <w:r w:rsidDel="00000000" w:rsidR="00000000" w:rsidRPr="00000000">
        <w:rPr>
          <w:rtl w:val="0"/>
        </w:rPr>
      </w:r>
      <w:r w:rsidDel="00000000" w:rsidR="00000000" w:rsidRPr="00000000">
        <w:rPr>
          <w:b w:val="1"/>
          <w:i w:val="0"/>
          <w:smallCaps w:val="0"/>
          <w:strike w:val="0"/>
          <w:color w:val="000000"/>
          <w:sz w:val="19"/>
          <w:szCs w:val="19"/>
          <w:u w:val="single"/>
          <w:shd w:fill="auto" w:val="clear"/>
          <w:vertAlign w:val="baseline"/>
          <w:rtl w:val="0"/>
        </w:rPr>
        <w:t xml:space="preserve"> (</w:t>
      </w:r>
      <w:r w:rsidDel="00000000" w:rsidR="00000000" w:rsidRPr="00000000">
        <w:rPr>
          <w:b w:val="1"/>
          <w:i w:val="0"/>
          <w:smallCaps w:val="0"/>
          <w:strike w:val="0"/>
          <w:color w:val="000000"/>
          <w:sz w:val="19"/>
          <w:szCs w:val="19"/>
          <w:u w:val="single"/>
          <w:shd w:fill="auto" w:val="clear"/>
          <w:vertAlign w:val="baseline"/>
          <w:rtl w:val="1"/>
        </w:rPr>
        <w:t xml:space="preserve">חוגים</w:t>
      </w:r>
      <w:r w:rsidDel="00000000" w:rsidR="00000000" w:rsidRPr="00000000">
        <w:rPr>
          <w:b w:val="1"/>
          <w:i w:val="0"/>
          <w:smallCaps w:val="0"/>
          <w:strike w:val="0"/>
          <w:color w:val="000000"/>
          <w:sz w:val="19"/>
          <w:szCs w:val="19"/>
          <w:u w:val="single"/>
          <w:shd w:fill="auto" w:val="clear"/>
          <w:vertAlign w:val="baseline"/>
          <w:rtl w:val="0"/>
        </w:rPr>
        <w:t xml:space="preserve">) </w:t>
      </w:r>
      <w:r w:rsidDel="00000000" w:rsidR="00000000" w:rsidRPr="00000000">
        <w:rPr>
          <w:b w:val="1"/>
          <w:i w:val="0"/>
          <w:smallCaps w:val="0"/>
          <w:strike w:val="0"/>
          <w:color w:val="000000"/>
          <w:sz w:val="19"/>
          <w:szCs w:val="19"/>
          <w:u w:val="single"/>
          <w:shd w:fill="auto" w:val="clear"/>
          <w:vertAlign w:val="baseline"/>
          <w:rtl w:val="0"/>
        </w:rPr>
        <w:t xml:space="preserve">Electives</w:t>
      </w:r>
      <w:r w:rsidDel="00000000" w:rsidR="00000000" w:rsidRPr="00000000">
        <w:rPr>
          <w:b w:val="1"/>
          <w:i w:val="0"/>
          <w:smallCaps w:val="0"/>
          <w:strike w:val="0"/>
          <w:color w:val="000000"/>
          <w:sz w:val="19"/>
          <w:szCs w:val="19"/>
          <w:u w:val="single"/>
          <w:shd w:fill="auto" w:val="clear"/>
          <w:vertAlign w:val="baseline"/>
          <w:rtl w:val="0"/>
        </w:rPr>
        <w:t xml:space="preserve"> (</w:t>
      </w:r>
      <w:r w:rsidDel="00000000" w:rsidR="00000000" w:rsidRPr="00000000">
        <w:rPr>
          <w:b w:val="1"/>
          <w:i w:val="0"/>
          <w:smallCaps w:val="0"/>
          <w:strike w:val="0"/>
          <w:color w:val="000000"/>
          <w:sz w:val="19"/>
          <w:szCs w:val="19"/>
          <w:u w:val="single"/>
          <w:shd w:fill="auto" w:val="clear"/>
          <w:vertAlign w:val="baseline"/>
          <w:rtl w:val="0"/>
        </w:rPr>
        <w:t xml:space="preserve">Once</w:t>
      </w:r>
      <w:r w:rsidDel="00000000" w:rsidR="00000000" w:rsidRPr="00000000">
        <w:rPr>
          <w:b w:val="1"/>
          <w:i w:val="0"/>
          <w:smallCaps w:val="0"/>
          <w:strike w:val="0"/>
          <w:color w:val="000000"/>
          <w:sz w:val="19"/>
          <w:szCs w:val="19"/>
          <w:u w:val="single"/>
          <w:shd w:fill="auto" w:val="clear"/>
          <w:vertAlign w:val="baseline"/>
          <w:rtl w:val="0"/>
        </w:rPr>
        <w:t xml:space="preserve"> </w:t>
      </w:r>
      <w:r w:rsidDel="00000000" w:rsidR="00000000" w:rsidRPr="00000000">
        <w:rPr>
          <w:b w:val="1"/>
          <w:i w:val="0"/>
          <w:smallCaps w:val="0"/>
          <w:strike w:val="0"/>
          <w:color w:val="000000"/>
          <w:sz w:val="19"/>
          <w:szCs w:val="19"/>
          <w:u w:val="single"/>
          <w:shd w:fill="auto" w:val="clear"/>
          <w:vertAlign w:val="baseline"/>
          <w:rtl w:val="0"/>
        </w:rPr>
        <w:t xml:space="preserve">a</w:t>
      </w:r>
      <w:r w:rsidDel="00000000" w:rsidR="00000000" w:rsidRPr="00000000">
        <w:rPr>
          <w:b w:val="1"/>
          <w:i w:val="0"/>
          <w:smallCaps w:val="0"/>
          <w:strike w:val="0"/>
          <w:color w:val="000000"/>
          <w:sz w:val="19"/>
          <w:szCs w:val="19"/>
          <w:u w:val="single"/>
          <w:shd w:fill="auto" w:val="clear"/>
          <w:vertAlign w:val="baseline"/>
          <w:rtl w:val="0"/>
        </w:rPr>
        <w:t xml:space="preserve"> </w:t>
      </w:r>
      <w:r w:rsidDel="00000000" w:rsidR="00000000" w:rsidRPr="00000000">
        <w:rPr>
          <w:b w:val="1"/>
          <w:sz w:val="19"/>
          <w:szCs w:val="19"/>
          <w:u w:val="single"/>
          <w:rtl w:val="0"/>
        </w:rPr>
        <w:t xml:space="preserve">m</w:t>
      </w:r>
      <w:r w:rsidDel="00000000" w:rsidR="00000000" w:rsidRPr="00000000">
        <w:rPr>
          <w:b w:val="1"/>
          <w:i w:val="0"/>
          <w:smallCaps w:val="0"/>
          <w:strike w:val="0"/>
          <w:color w:val="000000"/>
          <w:sz w:val="19"/>
          <w:szCs w:val="19"/>
          <w:u w:val="single"/>
          <w:shd w:fill="auto" w:val="clear"/>
          <w:vertAlign w:val="baseline"/>
          <w:rtl w:val="0"/>
        </w:rPr>
        <w:t xml:space="preserve">onth)</w:t>
      </w:r>
      <w:r w:rsidDel="00000000" w:rsidR="00000000" w:rsidRPr="00000000">
        <w:rPr>
          <w:b w:val="1"/>
          <w:i w:val="0"/>
          <w:smallCaps w:val="0"/>
          <w:strike w:val="0"/>
          <w:color w:val="000000"/>
          <w:sz w:val="19"/>
          <w:szCs w:val="19"/>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 Students choose topics based on their interests to achieve deeper understandings of particular aspects of Judaism.</w:t>
      </w:r>
      <w:r w:rsidDel="00000000" w:rsidR="00000000" w:rsidRPr="00000000">
        <w:rPr>
          <w:sz w:val="19"/>
          <w:szCs w:val="19"/>
          <w:rtl w:val="0"/>
        </w:rPr>
        <w:t xml:space="preserve"> </w:t>
      </w:r>
      <w:r w:rsidDel="00000000" w:rsidR="00000000" w:rsidRPr="00000000">
        <w:rPr>
          <w:b w:val="1"/>
          <w:sz w:val="19"/>
          <w:szCs w:val="19"/>
          <w:u w:val="single"/>
          <w:rtl w:val="0"/>
        </w:rPr>
        <w:t xml:space="preserve">Family </w:t>
      </w:r>
      <w:r w:rsidDel="00000000" w:rsidR="00000000" w:rsidRPr="00000000">
        <w:rPr>
          <w:b w:val="1"/>
          <w:i w:val="0"/>
          <w:smallCaps w:val="0"/>
          <w:strike w:val="0"/>
          <w:color w:val="000000"/>
          <w:sz w:val="19"/>
          <w:szCs w:val="19"/>
          <w:u w:val="single"/>
          <w:shd w:fill="auto" w:val="clear"/>
          <w:vertAlign w:val="baseline"/>
          <w:rtl w:val="0"/>
        </w:rPr>
        <w:t xml:space="preserve">Project</w:t>
      </w:r>
      <w:r w:rsidDel="00000000" w:rsidR="00000000" w:rsidRPr="00000000">
        <w:rPr>
          <w:b w:val="1"/>
          <w:i w:val="0"/>
          <w:smallCaps w:val="0"/>
          <w:strike w:val="0"/>
          <w:color w:val="000000"/>
          <w:sz w:val="19"/>
          <w:szCs w:val="19"/>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Students and parents participate in “My Family Story,” a personal family history research project.</w:t>
      </w:r>
      <w:r w:rsidDel="00000000" w:rsidR="00000000" w:rsidRPr="00000000">
        <w:rPr>
          <w:sz w:val="19"/>
          <w:szCs w:val="19"/>
          <w:rtl w:val="0"/>
        </w:rPr>
        <w:t xml:space="preserve">                                    </w:t>
      </w:r>
      <w:r w:rsidDel="00000000" w:rsidR="00000000" w:rsidRPr="00000000">
        <w:rPr>
          <w:b w:val="1"/>
          <w:i w:val="0"/>
          <w:smallCaps w:val="0"/>
          <w:strike w:val="0"/>
          <w:color w:val="000000"/>
          <w:sz w:val="19"/>
          <w:szCs w:val="19"/>
          <w:u w:val="single"/>
          <w:shd w:fill="auto" w:val="clear"/>
          <w:vertAlign w:val="baseline"/>
          <w:rtl w:val="0"/>
        </w:rPr>
        <w:t xml:space="preserve">Books Used</w:t>
      </w:r>
      <w:r w:rsidDel="00000000" w:rsidR="00000000" w:rsidRPr="00000000">
        <w:rPr>
          <w:b w:val="1"/>
          <w:i w:val="0"/>
          <w:smallCaps w:val="0"/>
          <w:strike w:val="0"/>
          <w:color w:val="000000"/>
          <w:sz w:val="19"/>
          <w:szCs w:val="19"/>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Hineni: The New Hebrew Through Prayer, #2, Aleph-Bet Champ</w:t>
      </w:r>
      <w:r w:rsidDel="00000000" w:rsidR="00000000" w:rsidRPr="00000000">
        <w:rPr>
          <w:sz w:val="19"/>
          <w:szCs w:val="19"/>
          <w:rtl w:val="0"/>
        </w:rPr>
        <w:t xml:space="preserve"> (Purple Aleph)                                                                                                                        </w:t>
      </w:r>
      <w:r w:rsidDel="00000000" w:rsidR="00000000" w:rsidRPr="00000000">
        <w:rPr>
          <w:b w:val="1"/>
          <w:sz w:val="19"/>
          <w:szCs w:val="19"/>
          <w:u w:val="single"/>
          <w:rtl w:val="0"/>
        </w:rPr>
        <w:t xml:space="preserve">Practice at Home:</w:t>
      </w:r>
      <w:r w:rsidDel="00000000" w:rsidR="00000000" w:rsidRPr="00000000">
        <w:rPr>
          <w:sz w:val="19"/>
          <w:szCs w:val="19"/>
          <w:rtl w:val="0"/>
        </w:rPr>
        <w:t xml:space="preserve"> Hatikva and Kiddish; and for Dog Tag Hebrew Tests</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7" w:line="276" w:lineRule="auto"/>
        <w:ind w:left="0" w:right="0" w:firstLine="0"/>
        <w:jc w:val="left"/>
        <w:rPr>
          <w:sz w:val="19"/>
          <w:szCs w:val="19"/>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7" w:line="276" w:lineRule="auto"/>
        <w:ind w:left="0" w:right="0" w:firstLine="0"/>
        <w:jc w:val="left"/>
        <w:rPr>
          <w:sz w:val="19"/>
          <w:szCs w:val="19"/>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7" w:line="276" w:lineRule="auto"/>
        <w:ind w:left="0" w:right="0" w:firstLine="0"/>
        <w:jc w:val="left"/>
        <w:rPr>
          <w:sz w:val="19"/>
          <w:szCs w:val="19"/>
        </w:rPr>
      </w:pPr>
      <w:r w:rsidDel="00000000" w:rsidR="00000000" w:rsidRPr="00000000">
        <w:rPr>
          <w:rtl w:val="0"/>
        </w:rPr>
      </w:r>
    </w:p>
    <w:sectPr>
      <w:pgSz w:h="15840" w:w="12240" w:orient="portrait"/>
      <w:pgMar w:bottom="280" w:top="920" w:left="620" w:right="62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0"/>
      <w:numFmt w:val="bullet"/>
      <w:lvlText w:val="−"/>
      <w:lvlJc w:val="left"/>
      <w:pPr>
        <w:ind w:left="101" w:hanging="361"/>
      </w:pPr>
      <w:rPr>
        <w:rFonts w:ascii="Noto Sans Symbols" w:cs="Noto Sans Symbols" w:eastAsia="Noto Sans Symbols" w:hAnsi="Noto Sans Symbols"/>
        <w:b w:val="0"/>
        <w:i w:val="0"/>
        <w:sz w:val="19"/>
        <w:szCs w:val="19"/>
      </w:rPr>
    </w:lvl>
    <w:lvl w:ilvl="1">
      <w:start w:val="0"/>
      <w:numFmt w:val="bullet"/>
      <w:lvlText w:val="•"/>
      <w:lvlJc w:val="left"/>
      <w:pPr>
        <w:ind w:left="1190" w:hanging="361"/>
      </w:pPr>
      <w:rPr/>
    </w:lvl>
    <w:lvl w:ilvl="2">
      <w:start w:val="0"/>
      <w:numFmt w:val="bullet"/>
      <w:lvlText w:val="•"/>
      <w:lvlJc w:val="left"/>
      <w:pPr>
        <w:ind w:left="2280" w:hanging="361"/>
      </w:pPr>
      <w:rPr/>
    </w:lvl>
    <w:lvl w:ilvl="3">
      <w:start w:val="0"/>
      <w:numFmt w:val="bullet"/>
      <w:lvlText w:val="•"/>
      <w:lvlJc w:val="left"/>
      <w:pPr>
        <w:ind w:left="3370" w:hanging="361"/>
      </w:pPr>
      <w:rPr/>
    </w:lvl>
    <w:lvl w:ilvl="4">
      <w:start w:val="0"/>
      <w:numFmt w:val="bullet"/>
      <w:lvlText w:val="•"/>
      <w:lvlJc w:val="left"/>
      <w:pPr>
        <w:ind w:left="4460" w:hanging="361"/>
      </w:pPr>
      <w:rPr/>
    </w:lvl>
    <w:lvl w:ilvl="5">
      <w:start w:val="0"/>
      <w:numFmt w:val="bullet"/>
      <w:lvlText w:val="•"/>
      <w:lvlJc w:val="left"/>
      <w:pPr>
        <w:ind w:left="5550" w:hanging="361"/>
      </w:pPr>
      <w:rPr/>
    </w:lvl>
    <w:lvl w:ilvl="6">
      <w:start w:val="0"/>
      <w:numFmt w:val="bullet"/>
      <w:lvlText w:val="•"/>
      <w:lvlJc w:val="left"/>
      <w:pPr>
        <w:ind w:left="6640" w:hanging="361"/>
      </w:pPr>
      <w:rPr/>
    </w:lvl>
    <w:lvl w:ilvl="7">
      <w:start w:val="0"/>
      <w:numFmt w:val="bullet"/>
      <w:lvlText w:val="•"/>
      <w:lvlJc w:val="left"/>
      <w:pPr>
        <w:ind w:left="7730" w:hanging="361"/>
      </w:pPr>
      <w:rPr/>
    </w:lvl>
    <w:lvl w:ilvl="8">
      <w:start w:val="0"/>
      <w:numFmt w:val="bullet"/>
      <w:lvlText w:val="•"/>
      <w:lvlJc w:val="left"/>
      <w:pPr>
        <w:ind w:left="8820" w:hanging="361"/>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en-US"/>
      </w:rPr>
    </w:rPrDefault>
    <w:pPrDefault>
      <w:pPr>
        <w:widowControl w:val="0"/>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Table Normal"/>
    <w:uiPriority w:val="2"/>
    <w:semiHidden w:val="1"/>
    <w:unhideWhenUsed w:val="1"/>
    <w:qFormat w:val="1"/>
    <w:tblPr>
      <w:tblInd w:w="0.0" w:type="dxa"/>
      <w:tblCellMar>
        <w:top w:w="0.0" w:type="dxa"/>
        <w:left w:w="0.0" w:type="dxa"/>
        <w:bottom w:w="0.0" w:type="dxa"/>
        <w:right w:w="0.0" w:type="dxa"/>
      </w:tblCellMar>
    </w:tblPr>
  </w:style>
  <w:style w:type="numbering" w:styleId="NoList" w:default="1">
    <w:name w:val="No List"/>
    <w:uiPriority w:val="99"/>
    <w:semiHidden w:val="1"/>
    <w:unhideWhenUsed w:val="1"/>
  </w:style>
  <w:style w:type="paragraph" w:styleId="Normal" w:default="1">
    <w:name w:val="Normal"/>
    <w:uiPriority w:val="1"/>
    <w:qFormat w:val="1"/>
    <w:pPr/>
    <w:rPr>
      <w:rFonts w:ascii="Times New Roman" w:cs="Times New Roman" w:eastAsia="Times New Roman" w:hAnsi="Times New Roman"/>
      <w:lang w:bidi="ar-SA" w:eastAsia="en-US" w:val="en-US"/>
    </w:rPr>
  </w:style>
  <w:style w:type="paragraph" w:styleId="BodyText">
    <w:name w:val="Body Text"/>
    <w:basedOn w:val="Normal"/>
    <w:uiPriority w:val="1"/>
    <w:qFormat w:val="1"/>
    <w:pPr>
      <w:ind w:left="821"/>
    </w:pPr>
    <w:rPr>
      <w:rFonts w:ascii="Times New Roman" w:cs="Times New Roman" w:eastAsia="Times New Roman" w:hAnsi="Times New Roman"/>
      <w:sz w:val="19"/>
      <w:szCs w:val="19"/>
      <w:lang w:bidi="ar-SA" w:eastAsia="en-US" w:val="en-US"/>
    </w:rPr>
  </w:style>
  <w:style w:type="paragraph" w:styleId="ListParagraph">
    <w:name w:val="List Paragraph"/>
    <w:basedOn w:val="Normal"/>
    <w:uiPriority w:val="1"/>
    <w:qFormat w:val="1"/>
    <w:pPr>
      <w:spacing w:before="8"/>
      <w:ind w:left="821" w:hanging="360"/>
    </w:pPr>
    <w:rPr>
      <w:rFonts w:ascii="Times New Roman" w:cs="Times New Roman" w:eastAsia="Times New Roman" w:hAnsi="Times New Roman"/>
      <w:lang w:bidi="ar-SA" w:eastAsia="en-US" w:val="en-US"/>
    </w:rPr>
  </w:style>
  <w:style w:type="paragraph" w:styleId="TableParagraph">
    <w:name w:val="Table Paragraph"/>
    <w:basedOn w:val="Normal"/>
    <w:uiPriority w:val="1"/>
    <w:qFormat w:val="1"/>
    <w:pPr/>
    <w:rPr>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customXml" Target="../customXML/item1.xml"/><Relationship Id="rId5" Type="http://schemas.openxmlformats.org/officeDocument/2006/relationships/styles" Target="styles.xml"/><Relationship Id="rId10"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customXml" Target="../customXML/item3.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JqQjsUOL05iFomAgFNC6joOn3w==">CgMxLjA4AHIhMS1OWjUxRC1hMGxiWVM5WDBlcGV4bEQtYm5RaU1XLVBM</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95AF242617EDE84693E19E52E2E5C259" ma:contentTypeVersion="15" ma:contentTypeDescription="Create a new document." ma:contentTypeScope="" ma:versionID="a1ce9e8f633b9915db4a85a8b44bf7c5">
  <xsd:schema xmlns:xsd="http://www.w3.org/2001/XMLSchema" xmlns:xs="http://www.w3.org/2001/XMLSchema" xmlns:p="http://schemas.microsoft.com/office/2006/metadata/properties" xmlns:ns2="bc7ab8e9-a336-4f8f-bdc5-b00938000c65" xmlns:ns3="8ae43859-9385-41dc-8bdc-fcc0b12c1f7d" targetNamespace="http://schemas.microsoft.com/office/2006/metadata/properties" ma:root="true" ma:fieldsID="893359b8760263d62abffc459588c09c" ns2:_="" ns3:_="">
    <xsd:import namespace="bc7ab8e9-a336-4f8f-bdc5-b00938000c65"/>
    <xsd:import namespace="8ae43859-9385-41dc-8bdc-fcc0b12c1f7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7ab8e9-a336-4f8f-bdc5-b00938000c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45ce22b-1e19-43cb-b152-a7df4d6cdaf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e43859-9385-41dc-8bdc-fcc0b12c1f7d"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3f6c9f2a-224a-4169-802a-fea1dcba4a5e}" ma:internalName="TaxCatchAll" ma:showField="CatchAllData" ma:web="8ae43859-9385-41dc-8bdc-fcc0b12c1f7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c7ab8e9-a336-4f8f-bdc5-b00938000c65">
      <Terms xmlns="http://schemas.microsoft.com/office/infopath/2007/PartnerControls"/>
    </lcf76f155ced4ddcb4097134ff3c332f>
    <TaxCatchAll xmlns="8ae43859-9385-41dc-8bdc-fcc0b12c1f7d" xsi:nil="true"/>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E9EDEEF8-3032-474C-8D1C-4344DCFEDC4C}"/>
</file>

<file path=customXML/itemProps3.xml><?xml version="1.0" encoding="utf-8"?>
<ds:datastoreItem xmlns:ds="http://schemas.openxmlformats.org/officeDocument/2006/customXml" ds:itemID="{D21B3454-052B-4C6E-A3A6-A3390C972887}"/>
</file>

<file path=customXML/itemProps4.xml><?xml version="1.0" encoding="utf-8"?>
<ds:datastoreItem xmlns:ds="http://schemas.openxmlformats.org/officeDocument/2006/customXml" ds:itemID="{117404EE-7533-403B-A39A-C6E71EA2264D}"/>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2025-06-17T16:01:10Z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2025-05-28T00:00:00Z</vt:filetime>
  </property>
  <property fmtid="{D5CDD505-2E9C-101B-9397-08002B2CF9AE}" pid="3" name="Creator">
    <vt:lpwstr>PDFium</vt:lpwstr>
  </property>
  <property fmtid="{D5CDD505-2E9C-101B-9397-08002B2CF9AE}" pid="4" name="Producer">
    <vt:lpwstr>PDFium</vt:lpwstr>
  </property>
  <property fmtid="{D5CDD505-2E9C-101B-9397-08002B2CF9AE}" pid="5" name="LastSaved">
    <vt:filetime>2025-05-28T00:00:00Z</vt:filetime>
  </property>
  <property fmtid="{D5CDD505-2E9C-101B-9397-08002B2CF9AE}" pid="6" name="ContentTypeId">
    <vt:lpwstr>0x01010095AF242617EDE84693E19E52E2E5C259</vt:lpwstr>
  </property>
</Properties>
</file>